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70" w:rsidRPr="00633A87" w:rsidRDefault="00633A87" w:rsidP="00633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A87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Нижнего Новгорода</w:t>
      </w:r>
    </w:p>
    <w:p w:rsidR="00633A87" w:rsidRPr="00633A87" w:rsidRDefault="00633A87" w:rsidP="00633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A87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</w:t>
      </w:r>
    </w:p>
    <w:p w:rsidR="00633A87" w:rsidRPr="00633A87" w:rsidRDefault="00633A87" w:rsidP="00633A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A87">
        <w:rPr>
          <w:rFonts w:ascii="Times New Roman" w:hAnsi="Times New Roman" w:cs="Times New Roman"/>
          <w:sz w:val="24"/>
          <w:szCs w:val="24"/>
        </w:rPr>
        <w:t>«Школа – интернат № 39»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87">
        <w:rPr>
          <w:rFonts w:ascii="Times New Roman" w:hAnsi="Times New Roman" w:cs="Times New Roman"/>
          <w:b/>
          <w:sz w:val="24"/>
          <w:szCs w:val="24"/>
        </w:rPr>
        <w:t>ул. Ильинская, д.22, г. Нижний Новгород, 603109    тел.433-78-89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A87" w:rsidRP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3A87">
        <w:rPr>
          <w:rFonts w:ascii="Times New Roman" w:hAnsi="Times New Roman" w:cs="Times New Roman"/>
          <w:b/>
          <w:sz w:val="36"/>
          <w:szCs w:val="36"/>
        </w:rPr>
        <w:t>Паспорт учебного кабинета №47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33A87">
        <w:rPr>
          <w:rFonts w:ascii="Times New Roman" w:hAnsi="Times New Roman" w:cs="Times New Roman"/>
          <w:b/>
          <w:sz w:val="36"/>
          <w:szCs w:val="36"/>
        </w:rPr>
        <w:t>Сенсомоторика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, ЛФК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кабинет – Воронина Наталья Сергеевна, учитель ФК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кабинета</w:t>
      </w:r>
    </w:p>
    <w:p w:rsidR="00633A87" w:rsidRDefault="00633A87" w:rsidP="00633A8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кабинета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A87" w:rsidRDefault="00633A87" w:rsidP="00633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работает с 8-30 до 14-40</w:t>
      </w:r>
    </w:p>
    <w:p w:rsidR="00633A87" w:rsidRDefault="00633A87" w:rsidP="00633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кабинет – Воронина Наталья Сергеевна, учитель ФК</w:t>
      </w:r>
    </w:p>
    <w:p w:rsidR="00633A87" w:rsidRDefault="00633A87" w:rsidP="00633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используется для проведения индивидуальных занятий по сенсорному развитию обучающихся, психодиагностики, коррекционно-развивающих занятий (групповых и индивидуальных)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групповых и индивидуальных занятий по двигательному развитию и лечебной физической культуре.</w:t>
      </w:r>
    </w:p>
    <w:p w:rsidR="00633A87" w:rsidRDefault="00633A87" w:rsidP="0063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633A87" w:rsidRDefault="00633A87" w:rsidP="00633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219">
        <w:rPr>
          <w:rFonts w:ascii="Times New Roman" w:hAnsi="Times New Roman" w:cs="Times New Roman"/>
          <w:sz w:val="28"/>
          <w:szCs w:val="28"/>
        </w:rPr>
        <w:t xml:space="preserve">Телевизор </w:t>
      </w:r>
      <w:r w:rsidRPr="00974219"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Pr="00974219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Магнитола </w:t>
      </w:r>
      <w:proofErr w:type="spellStart"/>
      <w:r w:rsidR="00A359FB" w:rsidRPr="00A359FB">
        <w:rPr>
          <w:rFonts w:ascii="Times New Roman" w:hAnsi="Times New Roman" w:cs="Times New Roman"/>
          <w:sz w:val="28"/>
          <w:szCs w:val="28"/>
          <w:lang w:val="en-US"/>
        </w:rPr>
        <w:t>Hyndai</w:t>
      </w:r>
      <w:proofErr w:type="spellEnd"/>
      <w:r w:rsidR="00A359FB" w:rsidRPr="00A359FB">
        <w:rPr>
          <w:rFonts w:ascii="Times New Roman" w:hAnsi="Times New Roman" w:cs="Times New Roman"/>
          <w:sz w:val="28"/>
          <w:szCs w:val="28"/>
          <w:lang w:val="en-US"/>
        </w:rPr>
        <w:t xml:space="preserve"> H 1432</w:t>
      </w:r>
      <w:r>
        <w:rPr>
          <w:rFonts w:ascii="Times New Roman" w:hAnsi="Times New Roman" w:cs="Times New Roman"/>
          <w:sz w:val="28"/>
          <w:szCs w:val="28"/>
        </w:rPr>
        <w:t xml:space="preserve">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Бокс аналог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свитчера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Ионизатор воздуха «Снежинка»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сенсорное кресло «Капелька» большое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Сухой бассейн с шариками 200*150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модуль «Мяч» большой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модуль «Мяч» средний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«Сенсорный уголок»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фибероптических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волокон «Звездный дождь»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света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фибероптики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Напольный ковер «Звездное небо»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«Грозовая туча»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«Волшебный фонтан!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Безопасное зеркало «Магический свет»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Песочная фантазия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панель «Падающий лист»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974219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«Солнечный домик»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74219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Пуфик мягкий 300*300*400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звуковая «Водопад» 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Обручи –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– 1,5 м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Гимнастические палки 1м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1372F" w:rsidRPr="00974219" w:rsidRDefault="0061372F" w:rsidP="00974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Массажные мячи -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F42A5" w:rsidRDefault="000F42A5" w:rsidP="00633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33A87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Коврик «Море» (8 элементов)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оранжевый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Палки (зеленый)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Футбольные мячи белый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фиолетовый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синий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жесткая синий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Травка жесткая фиолетовый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крупные жесткие голубой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крупные жесткие розовый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фиолетовый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Шипы синий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53126" w:rsidRDefault="00153126" w:rsidP="000F42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Шипы </w:t>
      </w:r>
      <w:r w:rsidR="00004C35">
        <w:rPr>
          <w:rFonts w:ascii="Times New Roman" w:hAnsi="Times New Roman" w:cs="Times New Roman"/>
          <w:sz w:val="28"/>
          <w:szCs w:val="28"/>
        </w:rPr>
        <w:t xml:space="preserve">голубой – 1 </w:t>
      </w:r>
      <w:proofErr w:type="spellStart"/>
      <w:proofErr w:type="gramStart"/>
      <w:r w:rsidR="00004C3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04C35" w:rsidRDefault="00004C35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 гимнастические 55 см –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04C35" w:rsidRDefault="00004C35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 гимнастические 65 см –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004C35" w:rsidRDefault="00004C35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гимнастический 75 см – 1шт</w:t>
      </w:r>
    </w:p>
    <w:p w:rsidR="00004C35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>Тонометр</w:t>
      </w:r>
      <w:r w:rsidRPr="00A35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9FB">
        <w:rPr>
          <w:rFonts w:ascii="Times New Roman" w:hAnsi="Times New Roman" w:cs="Times New Roman"/>
          <w:sz w:val="28"/>
          <w:szCs w:val="28"/>
          <w:lang w:val="en-US"/>
        </w:rPr>
        <w:t>MediTech</w:t>
      </w:r>
      <w:proofErr w:type="spellEnd"/>
      <w:r w:rsidRPr="00A359FB">
        <w:rPr>
          <w:rFonts w:ascii="Times New Roman" w:hAnsi="Times New Roman" w:cs="Times New Roman"/>
          <w:sz w:val="28"/>
          <w:szCs w:val="28"/>
        </w:rPr>
        <w:t xml:space="preserve"> с детской манжетой </w:t>
      </w:r>
      <w:r w:rsidRPr="00A359FB">
        <w:rPr>
          <w:rFonts w:ascii="Times New Roman" w:hAnsi="Times New Roman" w:cs="Times New Roman"/>
          <w:sz w:val="28"/>
          <w:szCs w:val="28"/>
        </w:rPr>
        <w:t>Доктор Тон</w:t>
      </w:r>
      <w:r w:rsidRPr="00A359FB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>Стетоскоп</w:t>
      </w:r>
      <w:r w:rsidRPr="00A35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9FB">
        <w:rPr>
          <w:rFonts w:ascii="Times New Roman" w:hAnsi="Times New Roman" w:cs="Times New Roman"/>
          <w:sz w:val="28"/>
          <w:szCs w:val="28"/>
          <w:lang w:val="en-US"/>
        </w:rPr>
        <w:t>Apexmed</w:t>
      </w:r>
      <w:proofErr w:type="spellEnd"/>
      <w:r w:rsidRPr="00A359FB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>М</w:t>
      </w:r>
      <w:r w:rsidRPr="00A359FB">
        <w:rPr>
          <w:rFonts w:ascii="Times New Roman" w:hAnsi="Times New Roman" w:cs="Times New Roman"/>
          <w:sz w:val="28"/>
          <w:szCs w:val="28"/>
        </w:rPr>
        <w:t>ячи</w:t>
      </w:r>
      <w:r w:rsidRPr="00A359FB">
        <w:rPr>
          <w:rFonts w:ascii="Times New Roman" w:hAnsi="Times New Roman" w:cs="Times New Roman"/>
          <w:sz w:val="28"/>
          <w:szCs w:val="28"/>
        </w:rPr>
        <w:t xml:space="preserve"> резиновые -   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>К</w:t>
      </w:r>
      <w:r w:rsidRPr="00A359FB">
        <w:rPr>
          <w:rFonts w:ascii="Times New Roman" w:hAnsi="Times New Roman" w:cs="Times New Roman"/>
          <w:sz w:val="28"/>
          <w:szCs w:val="28"/>
        </w:rPr>
        <w:t>орзина для гимнастических палок</w:t>
      </w:r>
      <w:r w:rsidRPr="00A359FB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P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359FB">
        <w:rPr>
          <w:rFonts w:ascii="Times New Roman" w:hAnsi="Times New Roman" w:cs="Times New Roman"/>
          <w:sz w:val="28"/>
          <w:szCs w:val="28"/>
        </w:rPr>
        <w:t xml:space="preserve">Балансировочные доски – 2 </w:t>
      </w:r>
      <w:proofErr w:type="spellStart"/>
      <w:proofErr w:type="gramStart"/>
      <w:r w:rsidRPr="00A359F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A359FB" w:rsidRDefault="00A359FB" w:rsidP="00004C35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A359FB" w:rsidRPr="00A359FB" w:rsidRDefault="00A359FB" w:rsidP="00A359FB">
      <w:pPr>
        <w:spacing w:after="0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9FB">
        <w:rPr>
          <w:rFonts w:ascii="Times New Roman" w:hAnsi="Times New Roman" w:cs="Times New Roman"/>
          <w:b/>
          <w:sz w:val="28"/>
          <w:szCs w:val="28"/>
        </w:rPr>
        <w:t>Правила пользования кабинетом</w:t>
      </w:r>
    </w:p>
    <w:p w:rsidR="00A359FB" w:rsidRDefault="00A359FB" w:rsidP="00A359FB">
      <w:pPr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:rsidR="00A359FB" w:rsidRPr="00A359FB" w:rsidRDefault="00A359FB" w:rsidP="00A359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должен быть открыт за 15 минут до начала занятия.</w:t>
      </w:r>
    </w:p>
    <w:p w:rsidR="00A359FB" w:rsidRPr="00A359FB" w:rsidRDefault="00A359FB" w:rsidP="00A359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находятся в кабинете в спортивной форме и носках.</w:t>
      </w:r>
    </w:p>
    <w:p w:rsidR="00A359FB" w:rsidRPr="00A359FB" w:rsidRDefault="00A359FB" w:rsidP="00A359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находиться в кабинете только в присутствии преподавателя.</w:t>
      </w:r>
    </w:p>
    <w:p w:rsidR="00A359FB" w:rsidRPr="00A359FB" w:rsidRDefault="00A359FB" w:rsidP="00A359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должен проветриваться каждую перемену.</w:t>
      </w:r>
    </w:p>
    <w:p w:rsidR="00A359FB" w:rsidRPr="00A359FB" w:rsidRDefault="00A359FB" w:rsidP="00A359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организовать уборку кабинета после окончания занятий.</w:t>
      </w:r>
    </w:p>
    <w:p w:rsidR="00A359FB" w:rsidRPr="00A359FB" w:rsidRDefault="00A359FB" w:rsidP="00A359F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уборка кабинета проводится 1 раз в месяц.</w:t>
      </w:r>
    </w:p>
    <w:p w:rsidR="00A359FB" w:rsidRDefault="00A359FB" w:rsidP="00A359FB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A359FB" w:rsidRDefault="00A359FB" w:rsidP="00A359FB">
      <w:pPr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A359FB" w:rsidRPr="00A359FB" w:rsidRDefault="00A359FB" w:rsidP="00A359F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Дидактический материал (таблицы)</w:t>
      </w:r>
    </w:p>
    <w:p w:rsidR="00A359FB" w:rsidRPr="00A359FB" w:rsidRDefault="00A359FB" w:rsidP="00A359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техники выполнения физических упражнений для различных мышечных групп</w:t>
      </w:r>
    </w:p>
    <w:p w:rsidR="00A359FB" w:rsidRPr="00A359FB" w:rsidRDefault="00A359FB" w:rsidP="00A359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с комплексами упражнений по профилактике миопии и формировании навыка правильной осанки</w:t>
      </w:r>
    </w:p>
    <w:p w:rsidR="00A359FB" w:rsidRPr="00A359FB" w:rsidRDefault="00A359FB" w:rsidP="00A359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3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Демонстрационные карточки с упражнениями</w:t>
      </w:r>
    </w:p>
    <w:p w:rsidR="00A359FB" w:rsidRDefault="00A359FB" w:rsidP="00A359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9FB" w:rsidRDefault="00A359FB" w:rsidP="00A359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9FB" w:rsidRDefault="00A359FB" w:rsidP="00A359F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9FB" w:rsidRDefault="00AF4335" w:rsidP="00AF433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кабинета</w:t>
      </w:r>
    </w:p>
    <w:p w:rsidR="00AF4335" w:rsidRDefault="00AF4335" w:rsidP="00AF433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335" w:rsidRDefault="00AF4335" w:rsidP="00AF43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кабинета в прошлом учебном году</w:t>
      </w:r>
    </w:p>
    <w:p w:rsidR="00AF4335" w:rsidRDefault="00AF4335" w:rsidP="00AF4335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№47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использовался для индивидуальной работы с учащимися младших, средних и старших классов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работы с детьми с легкой, средней и тяжелой степенью умственной отсталости, с детьми со сложной структурой дефекта.</w:t>
      </w:r>
    </w:p>
    <w:p w:rsidR="00AF4335" w:rsidRDefault="00AF4335" w:rsidP="00AF4335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учебном году проводилось оформление кабинета сенсорного развития.</w:t>
      </w:r>
    </w:p>
    <w:p w:rsidR="00AF4335" w:rsidRDefault="00AF4335" w:rsidP="00AF4335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4335" w:rsidRDefault="00AF4335" w:rsidP="00AF433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тестированию и анкетированию детей.</w:t>
      </w:r>
    </w:p>
    <w:p w:rsidR="00AF4335" w:rsidRDefault="00AF4335" w:rsidP="00AF4335">
      <w:pPr>
        <w:pStyle w:val="a3"/>
        <w:numPr>
          <w:ilvl w:val="0"/>
          <w:numId w:val="4"/>
        </w:numPr>
        <w:spacing w:after="0" w:line="240" w:lineRule="auto"/>
        <w:ind w:hanging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коррекционной работы с детьми.</w:t>
      </w:r>
    </w:p>
    <w:p w:rsidR="00AF4335" w:rsidRDefault="00AF4335" w:rsidP="00AF4335">
      <w:pPr>
        <w:pStyle w:val="a3"/>
        <w:numPr>
          <w:ilvl w:val="0"/>
          <w:numId w:val="4"/>
        </w:numPr>
        <w:spacing w:after="0" w:line="240" w:lineRule="auto"/>
        <w:ind w:hanging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коррекции внимания, памяти, познавательных процессов.</w:t>
      </w:r>
    </w:p>
    <w:p w:rsidR="00AF4335" w:rsidRPr="00AF4335" w:rsidRDefault="00AF4335" w:rsidP="00AF4335">
      <w:pPr>
        <w:pStyle w:val="a3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новый учебный год.</w:t>
      </w:r>
    </w:p>
    <w:p w:rsidR="00AF4335" w:rsidRDefault="000D10C1" w:rsidP="000D10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перекомплектовать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 преимущественно для занятий двигательным развитием и лечебной физической культурой;</w:t>
      </w:r>
    </w:p>
    <w:p w:rsidR="000D10C1" w:rsidRDefault="000D10C1" w:rsidP="000D10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презентации для теоретической подготовке по лечебной физической культуры в классах с легкой степенью интеллектуальной недостаточности;</w:t>
      </w:r>
      <w:proofErr w:type="gramEnd"/>
    </w:p>
    <w:p w:rsidR="000D10C1" w:rsidRDefault="000D10C1" w:rsidP="000D10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усовершенствовать карточки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 в кабинете ЛФК;</w:t>
      </w:r>
    </w:p>
    <w:p w:rsidR="000D10C1" w:rsidRDefault="000D10C1" w:rsidP="000D10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методическое пособие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 физического воспитания у детей с умственной отсталостью;</w:t>
      </w:r>
    </w:p>
    <w:p w:rsidR="000D10C1" w:rsidRDefault="000D10C1" w:rsidP="000D10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пополнять библиотеку учителя адаптивной физической культуры, лечебной физической культуры по работе с детьми с ТМНР;</w:t>
      </w:r>
    </w:p>
    <w:p w:rsidR="000D10C1" w:rsidRDefault="000D10C1" w:rsidP="000D10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стенд с операционной картой урока и индивидуального расписания, и банк пиктограмм.</w:t>
      </w:r>
    </w:p>
    <w:p w:rsidR="000D10C1" w:rsidRDefault="000D10C1" w:rsidP="000D10C1">
      <w:pPr>
        <w:pStyle w:val="a3"/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C1" w:rsidRPr="000D10C1" w:rsidRDefault="000D10C1" w:rsidP="000D10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на 2018-2019 </w:t>
      </w:r>
      <w:proofErr w:type="spellStart"/>
      <w:r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  <w:r w:rsidRPr="000D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10C1" w:rsidRDefault="000D10C1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занятий </w:t>
      </w:r>
      <w:r w:rsid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сенсорному развитию.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коррекционно-развивающих занятий с детьми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занятий по двигательному развитию и лечебной физической культуре.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родителей.</w:t>
      </w:r>
    </w:p>
    <w:p w:rsidR="00BC61B8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консультирование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1B8" w:rsidRPr="000D10C1" w:rsidRDefault="00BC61B8" w:rsidP="000D10C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педагогов.</w:t>
      </w:r>
    </w:p>
    <w:p w:rsidR="00BC61B8" w:rsidRDefault="00BC61B8" w:rsidP="00BC61B8">
      <w:pPr>
        <w:pStyle w:val="a3"/>
        <w:tabs>
          <w:tab w:val="left" w:pos="8620"/>
        </w:tabs>
        <w:ind w:left="1980"/>
        <w:rPr>
          <w:b/>
          <w:sz w:val="28"/>
          <w:szCs w:val="28"/>
        </w:rPr>
      </w:pPr>
    </w:p>
    <w:p w:rsidR="00BC61B8" w:rsidRDefault="00BC61B8" w:rsidP="00BC61B8">
      <w:pPr>
        <w:pStyle w:val="a3"/>
        <w:tabs>
          <w:tab w:val="left" w:pos="8620"/>
        </w:tabs>
        <w:ind w:left="1980"/>
        <w:rPr>
          <w:b/>
          <w:sz w:val="28"/>
          <w:szCs w:val="28"/>
        </w:rPr>
      </w:pPr>
    </w:p>
    <w:p w:rsidR="00BC61B8" w:rsidRDefault="00BC61B8" w:rsidP="00BC61B8">
      <w:pPr>
        <w:pStyle w:val="a3"/>
        <w:tabs>
          <w:tab w:val="left" w:pos="8620"/>
        </w:tabs>
        <w:ind w:left="198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359FB" w:rsidRDefault="00BC61B8" w:rsidP="00BC61B8">
      <w:pPr>
        <w:pStyle w:val="a3"/>
        <w:tabs>
          <w:tab w:val="left" w:pos="862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C61B8" w:rsidRPr="00BC61B8" w:rsidRDefault="00BC61B8" w:rsidP="00BC61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Адлер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Сьюзан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Беккерс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Доминик, Бак Мат. ПНФ на практике. Изд-во: </w:t>
      </w:r>
      <w:r w:rsidRPr="00BC61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Springer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2014. – 342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стафьев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Самыличев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Концепция дополнительного физкультурного образования умственно отсталых школьников. – Омск: 1997.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Велитченко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 Физкультура для ослабленных детей. – М.: Терра-спорт, 2000.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3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обучение детей во вспомогательной школе /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Школа-Пресс, 1994.</w:t>
      </w:r>
    </w:p>
    <w:p w:rsid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реабилитология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Е.Т.Лильин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В.А.Доскин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Литера, 2011. - 640 с.</w:t>
      </w:r>
    </w:p>
    <w:p w:rsidR="00BC61B8" w:rsidRPr="00BC61B8" w:rsidRDefault="003C6085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Довбня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Морозова 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Дети с расстройствами аутистического спектра в детском саду и школе: практики с доказанной эффективностью.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Сеанс, 2018. – 202с.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 978-5-905669-37-8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Дубровский В.Н. Лечебная физическая культура и врачебный контроль: Учебник для студентов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ООО «Медицинское информационное агентство», 2006. – 598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Епифанов В.А., Епифанов А.В. Реабилитация в травматологии. – М.: ГЭОТАР – Медиа, 2010. – 336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Кинезотерапия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М.Д.Рипа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И.В.Кулькова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КНОРУС, 2011. – 376с.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педагогика: Основы обучения и воспитания детей с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отлонениями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развитии: Учебное пособие для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ред.пед.учеб.заведений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Академия, 1998.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физическая культура.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Э.Н.Вайнер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Флинта: Наука, 2009. – 424с.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Лисовский В.А., Евсеев С.П.,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Голофеевский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В.Ю., Мироненко А.Н. Комплексная профилактика заболеваний и реабилитация больных и инвалидов: Учебное пособие /под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роф.С.П.Евсеева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2001.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Лютова Е. К., Монина Г.Б.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агрессивными, тревожными и аутичными детьми.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- 2010, - 136с.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Мамайчук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для детей с проблемами в развитии.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, 2010. – 400с.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Молостова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Ф.И., Лебедев Ю.А.,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А.СОрганизация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оздоровительно-профилактической работы с детьми школьного возраста с нарушениями опорно-двигательного аппарата с использованием комплексных методов лечебной физкультуры в образовательных учреждениях. - Н. Новгород: ООО «Издательство «Пламя», - 2009. 235с.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Обучение детей с выраженным недоразвитием интеллекта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рограммно-методические материалы/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под.ред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И.М.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зд.центрВладос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181с.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Диагностика развития ребенка. -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- 2007. – 154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Матвеев С.В.,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Лечебная физическая культура в детском возрасте.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2007. – 464с.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Сенсорная интеграция в диалоге: понять ребенка,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распознатьпроблему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помочь обрести равновесие/ Улла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Кислинг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Е.В.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; - 2-е изд. – М.: Теревинф,2011. – 240с.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Слепович Е.С., Поляков А.М. Работа с детьми с интеллектуальной недостаточностью. Практика специальной психологии.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2008. – 247с.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организация АФК: Учебник. В 2 т. Т.1. Введение в специальность. История и общая характеристика АФК / под общей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роф.С.П.Евсеева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2002.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 329 от 4 декабря </w:t>
      </w:r>
      <w:smartTag w:uri="urn:schemas-microsoft-com:office:smarttags" w:element="metricconverter">
        <w:smartTagPr>
          <w:attr w:name="ProductID" w:val="2007 г"/>
        </w:smartTagPr>
        <w:r w:rsidRPr="00BC61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физической культуре и спорте в Российской Федерации»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реабилитация и спорт инвалидов (нормативные документы, механизмы реализации): Учебно-методическое пособие / автор-составитель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А.В.Царик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Советский спорт, 2000.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 Содержание и организация физического воспитания учащихся специальной медицинской группы: Учебно-методическое пособие. –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НГЦ, 2004. – 235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Амосов Н.М.,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Бензет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 Физическая активность и сердце. – Киев: Здоровье, 1989.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Анохин П.К. Очерки по физиологии функциональных систем. – М.: Медицина, 1975.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Атлас профессионального массажа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В.А.Епифанов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384с.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Бирюков А.А. Спортивный массаж: учебник для студентов высших учебных заведений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А.А.Бирюков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2008. – 576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 П.И. Повышение двигательных функций после ампутации конечностей. – Л.: Медицина, 1968.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И.В., Лебедев Ю.А.,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Силкин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Ю.Р. Учебно-методическое пособие по методике применения мячей большого диаметр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Новгород: ООО «Издательство «Пламя», - 2009. 204с.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Врачебный контроль в физическом воспитании общеобразовательных учреждений/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Е.В.Жиляева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Н Новгород: Издательство НГМА, 2011. – 44с.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Гурова А.И., Горлова О.Е. Практикум по общей гигиене. – М.: Изд-во Ун-та дружбы народов, 1991.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В.И. Лечебный массаж. – М.: Медицина, 1995.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Еремушкин М.А. Медицинский массаж. Теория и практика. Учебное пособие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СПб.: Наука и техника, 2009. – 544с.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Замелий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Х.С. История олигофренопедагогики: Учебное пособие для студентов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ак.пед.ин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-тов. – М.: Просвещение, 1974.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педагогика: Основы обучения и воспитания детей с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отлонениями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развитии: Учебное пособие для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ред.пед.учеб.заведений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Б.П.Пузанова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Академия, 1998.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Левченко И.Ю., Приходько. Технологии обучения и воспитания детей с нарушениями опорно-двигательного аппарата: Учебное пособие для студентов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ед.учеб.заведений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«Академия», 2001.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Двигательныйигротренинг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Речь,2009.- 176с.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физического и нервно-психического развития детей раннего и дошкольного возраста/сост.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Н.А.Ноткина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Казьмина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Бойнович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«ДЕТСТВО-ПРЕСС»,2008. – 32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физического развития детей и подростков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Е.С.Богомолова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Н. Новгород: Издательство НГМА, 2006. – 260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Публикации, касающиеся проблем физической реабилитации в журналах: «Адаптивная физическая культура», «Дефектология», «ЛФК и массаж», «Физиотерапия, бальнеология, реабилитация», «Физкультура в профилактике, лечении и реабилитации»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 школьников специальной медицинской группы. Методическое пособие // под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роф.В.Т.Чичикина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культура. 1-11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Программы для учащихся специальной медицинской группы общеобразовательных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учереждений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Авт. Сост.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А.П.Матвеев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Т.В.Петрова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.В.Каверкина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Дрофа. – 2004. – 80 с. 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Экогигиена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спорта. / В.И. Дубровский,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Ю.А.Рахманин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Разумов.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зд.центр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ВЛАДОС, 2008. – 551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Обычные семьи, особые дети/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Селигман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Дарлинг Р. – 2 – е изд. –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368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движения при различных формах ДЦП /Л.М. Зельдин. – М.: Теревинф,2012. – 136с.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Н.С. , Малый В.Я.,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Баиндурашвили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Экспресс-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ортезирование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профилактике и комплексном лечении патологии опорно-двигательного аппарата и сосудистой системы нижних конечностей. СПб. – «Акцент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2008 . – 188с.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физическую терапию: реабилитация детей с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церебральным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параличем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двигательными нарушениями </w:t>
      </w: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неврологической природы. Изд. 2-е. /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Е.В.Клочкова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Теревинф,2016. – 288с.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Реабилитация детей с ДЦП: обзор современных подходов в помощь реабилитационным центрам / Е.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Е.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Коршикова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-Морозова, А. В.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Трухачёва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Ю.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Заблоцкис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Лепта Книга, 2018. – 584 с. 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Немкова С.А. Детский церебральный паралич 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технологии в комплексной диагностике и реабилитации когнитивных расстройств. – М.: ИД «МЕДПРАКТИКА-М» ,2013,440с.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Фрост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Лори,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Бонди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Энди. Система альтернативной коммуникации с помощью карточек  (</w:t>
      </w:r>
      <w:r w:rsidRPr="00BC61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PECS</w:t>
      </w: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): руководство для педагогов. М.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.- 2011.- 416 с.</w:t>
      </w:r>
    </w:p>
    <w:p w:rsidR="00BC61B8" w:rsidRPr="00BC61B8" w:rsidRDefault="00BC61B8" w:rsidP="00BC61B8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церебральным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параличем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proofErr w:type="gram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развитие: кн. для родителей/   Нэнси Р. Финн; под ред.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Е.В.Клочковой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М.: </w:t>
      </w:r>
      <w:proofErr w:type="spellStart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2017.- 336с.</w:t>
      </w:r>
    </w:p>
    <w:p w:rsidR="00BC61B8" w:rsidRPr="00BC61B8" w:rsidRDefault="00BC61B8" w:rsidP="00BC61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1B8" w:rsidRPr="00BC61B8" w:rsidRDefault="00BC61B8" w:rsidP="00BC61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1B8" w:rsidRPr="00BC61B8" w:rsidRDefault="00BC61B8" w:rsidP="00BC6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данных, информационно-справочные и поисковые системы: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53"/>
        <w:gridCol w:w="4076"/>
      </w:tblGrid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Название сайта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Официальный сайт Министерства образования и науки РФ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74857">
                <w:rPr>
                  <w:rFonts w:ascii="Times New Roman" w:hAnsi="Times New Roman" w:cs="Times New Roman"/>
                  <w:bCs/>
                  <w:color w:val="0000FF" w:themeColor="hyperlink"/>
                  <w:sz w:val="28"/>
                  <w:szCs w:val="28"/>
                  <w:u w:val="single"/>
                </w:rPr>
                <w:t>http://www.mon.gov.ru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Сайт Министерства Образования Нижегородской области  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74857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http://minobr.government-nnov.ru/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Нижегородский институт развития образования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www.niro.nnov.ru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«Особое детство»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www.osoboedetstvo.ru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Центр лечебной педагогики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www.ccp.org.ru</w:t>
              </w:r>
            </w:hyperlink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www.rg.ru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Журнал Адаптивная физическая культура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www.afkonline.ru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реабилитологов</w:t>
            </w:r>
            <w:proofErr w:type="spell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https://rehabrus.ru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hyperlink r:id="rId14" w:history="1">
              <w:r w:rsidRPr="00074857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http://www.school.edu.ru/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Паралимпийский</w:t>
            </w:r>
            <w:proofErr w:type="spell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 комитет России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paralymp</w:t>
            </w:r>
            <w:proofErr w:type="spellEnd"/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748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Педагогическая библиотека  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http://www.pedlib.ru/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кабинет 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http://ped-kopilka.ru/</w:t>
              </w:r>
            </w:hyperlink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портал    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http://www.uchmet.ru/</w:t>
              </w:r>
            </w:hyperlink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74857" w:rsidRPr="00074857" w:rsidTr="00644EF6">
        <w:tc>
          <w:tcPr>
            <w:tcW w:w="708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</w:rPr>
              <w:t>Электронная библиотека    </w:t>
            </w:r>
          </w:p>
        </w:tc>
        <w:tc>
          <w:tcPr>
            <w:tcW w:w="4076" w:type="dxa"/>
            <w:shd w:val="clear" w:color="auto" w:fill="auto"/>
          </w:tcPr>
          <w:p w:rsidR="00074857" w:rsidRPr="00074857" w:rsidRDefault="00074857" w:rsidP="00074857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07485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http://www.koob.ru/</w:t>
              </w:r>
            </w:hyperlink>
          </w:p>
        </w:tc>
      </w:tr>
    </w:tbl>
    <w:p w:rsidR="00BC61B8" w:rsidRPr="00BC61B8" w:rsidRDefault="00BC61B8" w:rsidP="00BC61B8">
      <w:pPr>
        <w:pStyle w:val="a3"/>
        <w:tabs>
          <w:tab w:val="left" w:pos="86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61B8" w:rsidRPr="00BC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229"/>
    <w:multiLevelType w:val="hybridMultilevel"/>
    <w:tmpl w:val="9B7A4572"/>
    <w:lvl w:ilvl="0" w:tplc="805252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B8C5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B339F"/>
    <w:multiLevelType w:val="hybridMultilevel"/>
    <w:tmpl w:val="F880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13B3C"/>
    <w:multiLevelType w:val="hybridMultilevel"/>
    <w:tmpl w:val="42FADD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7081F1B"/>
    <w:multiLevelType w:val="hybridMultilevel"/>
    <w:tmpl w:val="9864B3AC"/>
    <w:lvl w:ilvl="0" w:tplc="5EC4F4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7F63C60"/>
    <w:multiLevelType w:val="hybridMultilevel"/>
    <w:tmpl w:val="A2A89ADC"/>
    <w:lvl w:ilvl="0" w:tplc="4626789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9E137B"/>
    <w:multiLevelType w:val="hybridMultilevel"/>
    <w:tmpl w:val="113EB57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660B0524"/>
    <w:multiLevelType w:val="hybridMultilevel"/>
    <w:tmpl w:val="E806C12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751448CE"/>
    <w:multiLevelType w:val="hybridMultilevel"/>
    <w:tmpl w:val="0C72BDE6"/>
    <w:lvl w:ilvl="0" w:tplc="859C1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B3"/>
    <w:rsid w:val="00004C35"/>
    <w:rsid w:val="00074857"/>
    <w:rsid w:val="000D10C1"/>
    <w:rsid w:val="000F42A5"/>
    <w:rsid w:val="00153126"/>
    <w:rsid w:val="003C6085"/>
    <w:rsid w:val="0061372F"/>
    <w:rsid w:val="00633A87"/>
    <w:rsid w:val="007021B3"/>
    <w:rsid w:val="00974219"/>
    <w:rsid w:val="00A359FB"/>
    <w:rsid w:val="00AC0970"/>
    <w:rsid w:val="00AF4335"/>
    <w:rsid w:val="00B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ro.nnov.ru" TargetMode="External"/><Relationship Id="rId13" Type="http://schemas.openxmlformats.org/officeDocument/2006/relationships/hyperlink" Target="https://rehabrus.ru" TargetMode="External"/><Relationship Id="rId18" Type="http://schemas.openxmlformats.org/officeDocument/2006/relationships/hyperlink" Target="http://www.koo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obr.government-nnov.ru/" TargetMode="External"/><Relationship Id="rId12" Type="http://schemas.openxmlformats.org/officeDocument/2006/relationships/hyperlink" Target="http://www.afkonline.ru" TargetMode="External"/><Relationship Id="rId17" Type="http://schemas.openxmlformats.org/officeDocument/2006/relationships/hyperlink" Target="http://www.uchm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-kopil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on.gov.ru" TargetMode="External"/><Relationship Id="rId11" Type="http://schemas.openxmlformats.org/officeDocument/2006/relationships/hyperlink" Target="http://www.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dlib.ru/" TargetMode="External"/><Relationship Id="rId10" Type="http://schemas.openxmlformats.org/officeDocument/2006/relationships/hyperlink" Target="http://www.ccp.or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oboedetstvo.ru" TargetMode="External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2019-01-08T17:24:00Z</dcterms:created>
  <dcterms:modified xsi:type="dcterms:W3CDTF">2019-01-08T18:59:00Z</dcterms:modified>
</cp:coreProperties>
</file>